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609" w:rsidRDefault="00272609" w:rsidP="0027260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                                   </w:t>
      </w:r>
    </w:p>
    <w:p w:rsidR="00272609" w:rsidRDefault="00272609" w:rsidP="00272609">
      <w:pPr>
        <w:jc w:val="center"/>
        <w:rPr>
          <w:sz w:val="28"/>
          <w:szCs w:val="28"/>
        </w:rPr>
      </w:pPr>
      <w:r>
        <w:rPr>
          <w:sz w:val="28"/>
          <w:szCs w:val="28"/>
        </w:rPr>
        <w:t>ИТКУЛЬСКОГО  СЕЛЬСОВЕТА</w:t>
      </w:r>
    </w:p>
    <w:p w:rsidR="00272609" w:rsidRDefault="00272609" w:rsidP="00272609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 РАЙОНА НОВОСИБИРСКОЙ ОБЛАСТИ</w:t>
      </w:r>
    </w:p>
    <w:p w:rsidR="00272609" w:rsidRDefault="00272609" w:rsidP="00272609">
      <w:pPr>
        <w:jc w:val="center"/>
        <w:rPr>
          <w:sz w:val="28"/>
          <w:szCs w:val="28"/>
        </w:rPr>
      </w:pPr>
    </w:p>
    <w:p w:rsidR="00272609" w:rsidRDefault="00272609" w:rsidP="00272609">
      <w:pPr>
        <w:jc w:val="center"/>
        <w:rPr>
          <w:sz w:val="28"/>
          <w:szCs w:val="28"/>
        </w:rPr>
      </w:pPr>
    </w:p>
    <w:p w:rsidR="00272609" w:rsidRDefault="00272609" w:rsidP="00272609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272609" w:rsidRDefault="00272609" w:rsidP="00272609">
      <w:pPr>
        <w:tabs>
          <w:tab w:val="right" w:pos="9923"/>
        </w:tabs>
        <w:rPr>
          <w:sz w:val="28"/>
          <w:szCs w:val="28"/>
        </w:rPr>
      </w:pPr>
      <w:r>
        <w:rPr>
          <w:sz w:val="28"/>
          <w:szCs w:val="28"/>
        </w:rPr>
        <w:t xml:space="preserve"> От 12.12.2013 г.                                                                              № 144                                        </w:t>
      </w:r>
    </w:p>
    <w:p w:rsidR="00272609" w:rsidRDefault="00272609" w:rsidP="0027260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с. Новоиткульское</w:t>
      </w:r>
    </w:p>
    <w:p w:rsidR="00272609" w:rsidRDefault="00272609" w:rsidP="00272609">
      <w:pPr>
        <w:rPr>
          <w:sz w:val="28"/>
          <w:szCs w:val="28"/>
        </w:rPr>
      </w:pPr>
    </w:p>
    <w:p w:rsidR="00272609" w:rsidRDefault="00272609" w:rsidP="00272609">
      <w:pPr>
        <w:jc w:val="center"/>
        <w:rPr>
          <w:bCs/>
          <w:sz w:val="28"/>
          <w:szCs w:val="28"/>
        </w:rPr>
      </w:pPr>
      <w:r w:rsidRPr="00272609">
        <w:rPr>
          <w:bCs/>
          <w:sz w:val="28"/>
          <w:szCs w:val="28"/>
        </w:rPr>
        <w:t xml:space="preserve">об обеспечении населения и нештатных аварийно-спасательных формирований имуществом мобилизационного резерва на территории муниципального образования </w:t>
      </w:r>
      <w:r>
        <w:rPr>
          <w:bCs/>
          <w:sz w:val="28"/>
          <w:szCs w:val="28"/>
        </w:rPr>
        <w:t>Иткульского сельсовета</w:t>
      </w:r>
    </w:p>
    <w:p w:rsidR="00272609" w:rsidRPr="00272609" w:rsidRDefault="00272609" w:rsidP="00272609">
      <w:pPr>
        <w:jc w:val="center"/>
        <w:rPr>
          <w:bCs/>
          <w:sz w:val="28"/>
          <w:szCs w:val="28"/>
        </w:rPr>
      </w:pPr>
    </w:p>
    <w:p w:rsidR="00272609" w:rsidRPr="00272609" w:rsidRDefault="00272609" w:rsidP="0027260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272609">
        <w:rPr>
          <w:rFonts w:ascii="Times New Roman" w:hAnsi="Times New Roman" w:cs="Times New Roman"/>
          <w:sz w:val="28"/>
          <w:szCs w:val="28"/>
        </w:rPr>
        <w:t xml:space="preserve"> соответствии с Федеральными законами: от 21 декабря 1994 г. </w:t>
      </w:r>
      <w:hyperlink r:id="rId5" w:history="1">
        <w:r w:rsidRPr="002235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N 68-ФЗ</w:t>
        </w:r>
      </w:hyperlink>
      <w:r w:rsidRPr="002235BD">
        <w:rPr>
          <w:rFonts w:ascii="Times New Roman" w:hAnsi="Times New Roman" w:cs="Times New Roman"/>
          <w:sz w:val="28"/>
          <w:szCs w:val="28"/>
        </w:rPr>
        <w:t xml:space="preserve"> </w:t>
      </w:r>
      <w:r w:rsidRPr="00272609">
        <w:rPr>
          <w:rFonts w:ascii="Times New Roman" w:hAnsi="Times New Roman" w:cs="Times New Roman"/>
          <w:sz w:val="28"/>
          <w:szCs w:val="28"/>
        </w:rPr>
        <w:t xml:space="preserve">"О защите населения и территорий от чрезвычайных ситуаций природного и техногенного характера", от 29 декабря 1994 г. </w:t>
      </w:r>
      <w:hyperlink r:id="rId6" w:history="1">
        <w:r w:rsidRPr="002235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N 79-ФЗ</w:t>
        </w:r>
      </w:hyperlink>
      <w:r w:rsidRPr="002235BD">
        <w:rPr>
          <w:rFonts w:ascii="Times New Roman" w:hAnsi="Times New Roman" w:cs="Times New Roman"/>
          <w:sz w:val="28"/>
          <w:szCs w:val="28"/>
        </w:rPr>
        <w:t xml:space="preserve"> </w:t>
      </w:r>
      <w:r w:rsidRPr="00272609">
        <w:rPr>
          <w:rFonts w:ascii="Times New Roman" w:hAnsi="Times New Roman" w:cs="Times New Roman"/>
          <w:sz w:val="28"/>
          <w:szCs w:val="28"/>
        </w:rPr>
        <w:t xml:space="preserve">"О государственном материальном резерве"  и от 12 февраля 1998 г. </w:t>
      </w:r>
      <w:hyperlink r:id="rId7" w:history="1">
        <w:r w:rsidRPr="002235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N 28-ФЗ</w:t>
        </w:r>
      </w:hyperlink>
      <w:r w:rsidRPr="00272609">
        <w:rPr>
          <w:rFonts w:ascii="Times New Roman" w:hAnsi="Times New Roman" w:cs="Times New Roman"/>
          <w:sz w:val="28"/>
          <w:szCs w:val="28"/>
        </w:rPr>
        <w:t xml:space="preserve"> "О гражданской обороне",  Постановлениями Правительства Российской Федерации от 10 ноября 1996 г. </w:t>
      </w:r>
      <w:hyperlink r:id="rId8" w:history="1">
        <w:r w:rsidRPr="002235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N 1340</w:t>
        </w:r>
      </w:hyperlink>
      <w:r w:rsidRPr="002235BD">
        <w:rPr>
          <w:rFonts w:ascii="Times New Roman" w:hAnsi="Times New Roman" w:cs="Times New Roman"/>
          <w:sz w:val="28"/>
          <w:szCs w:val="28"/>
        </w:rPr>
        <w:t xml:space="preserve"> </w:t>
      </w:r>
      <w:r w:rsidRPr="00272609">
        <w:rPr>
          <w:rFonts w:ascii="Times New Roman" w:hAnsi="Times New Roman" w:cs="Times New Roman"/>
          <w:sz w:val="28"/>
          <w:szCs w:val="28"/>
        </w:rPr>
        <w:t>"О порядке создания</w:t>
      </w:r>
      <w:proofErr w:type="gramEnd"/>
      <w:r w:rsidRPr="00272609">
        <w:rPr>
          <w:rFonts w:ascii="Times New Roman" w:hAnsi="Times New Roman" w:cs="Times New Roman"/>
          <w:sz w:val="28"/>
          <w:szCs w:val="28"/>
        </w:rPr>
        <w:t xml:space="preserve"> и использования резервов материальных ресурсов для ликвидации чрезвычайных ситуаций природного и техногенного характера" и от 27 апреля 2000 г. </w:t>
      </w:r>
      <w:hyperlink r:id="rId9" w:history="1">
        <w:r w:rsidRPr="002235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N 379</w:t>
        </w:r>
      </w:hyperlink>
      <w:r w:rsidRPr="00272609">
        <w:rPr>
          <w:rFonts w:ascii="Times New Roman" w:hAnsi="Times New Roman" w:cs="Times New Roman"/>
          <w:sz w:val="28"/>
          <w:szCs w:val="28"/>
        </w:rPr>
        <w:t xml:space="preserve"> "О накоплении, хранении и использовании в целях гражданской обороны запасов материально-технических, продовольственных, медицинских и иных средств" и определяет организацию и порядок накопления, хранения, освежения и использования средств индивидуальной защиты органами местного самоуправления, а также организациями, независимо </w:t>
      </w:r>
      <w:proofErr w:type="gramStart"/>
      <w:r w:rsidRPr="0027260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2726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2609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272609">
        <w:rPr>
          <w:rFonts w:ascii="Times New Roman" w:hAnsi="Times New Roman" w:cs="Times New Roman"/>
          <w:sz w:val="28"/>
          <w:szCs w:val="28"/>
        </w:rPr>
        <w:t xml:space="preserve"> организационно-правовой формы (далее - организации), для обеспечения ими граждан находящихся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Иткульского сельсовета</w:t>
      </w:r>
      <w:r w:rsidRPr="00272609">
        <w:rPr>
          <w:rFonts w:ascii="Times New Roman" w:hAnsi="Times New Roman" w:cs="Times New Roman"/>
          <w:sz w:val="28"/>
          <w:szCs w:val="28"/>
        </w:rPr>
        <w:t xml:space="preserve"> (далее - население).</w:t>
      </w:r>
    </w:p>
    <w:p w:rsidR="00272609" w:rsidRDefault="00272609" w:rsidP="00272609">
      <w:pPr>
        <w:jc w:val="center"/>
        <w:rPr>
          <w:b/>
          <w:bCs/>
          <w:sz w:val="24"/>
          <w:szCs w:val="24"/>
        </w:rPr>
      </w:pPr>
    </w:p>
    <w:p w:rsidR="00272609" w:rsidRDefault="00272609" w:rsidP="00272609">
      <w:pPr>
        <w:rPr>
          <w:sz w:val="32"/>
          <w:szCs w:val="32"/>
        </w:rPr>
      </w:pPr>
    </w:p>
    <w:p w:rsidR="00272609" w:rsidRDefault="00272609" w:rsidP="00272609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272609" w:rsidRPr="00272609" w:rsidRDefault="00272609" w:rsidP="00272609">
      <w:pPr>
        <w:pStyle w:val="a4"/>
        <w:numPr>
          <w:ilvl w:val="0"/>
          <w:numId w:val="2"/>
        </w:numPr>
        <w:adjustRightInd w:val="0"/>
        <w:ind w:firstLine="0"/>
        <w:jc w:val="both"/>
        <w:rPr>
          <w:sz w:val="28"/>
          <w:szCs w:val="28"/>
        </w:rPr>
      </w:pPr>
      <w:r w:rsidRPr="00272609">
        <w:rPr>
          <w:sz w:val="28"/>
          <w:szCs w:val="28"/>
        </w:rPr>
        <w:t xml:space="preserve">Утвердить прилагаемое Положение </w:t>
      </w:r>
      <w:r w:rsidRPr="00272609">
        <w:rPr>
          <w:bCs/>
          <w:sz w:val="28"/>
          <w:szCs w:val="28"/>
        </w:rPr>
        <w:t xml:space="preserve">об обеспечении населения и нештатных аварийно-спасательных формирований имуществом мобилизационного резерва на территории муниципального образования </w:t>
      </w:r>
      <w:r>
        <w:rPr>
          <w:bCs/>
          <w:sz w:val="28"/>
          <w:szCs w:val="28"/>
        </w:rPr>
        <w:t>Иткульского сельсовета</w:t>
      </w:r>
    </w:p>
    <w:p w:rsidR="00272609" w:rsidRDefault="00272609" w:rsidP="00272609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периодическом печатном издании  «Собеседник»</w:t>
      </w:r>
    </w:p>
    <w:p w:rsidR="00272609" w:rsidRDefault="00272609" w:rsidP="00272609">
      <w:pPr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72609" w:rsidRDefault="00272609" w:rsidP="00272609">
      <w:pPr>
        <w:rPr>
          <w:sz w:val="28"/>
          <w:szCs w:val="28"/>
        </w:rPr>
      </w:pPr>
    </w:p>
    <w:p w:rsidR="00272609" w:rsidRDefault="00272609" w:rsidP="00272609">
      <w:pPr>
        <w:rPr>
          <w:sz w:val="28"/>
          <w:szCs w:val="28"/>
        </w:rPr>
      </w:pPr>
    </w:p>
    <w:p w:rsidR="00272609" w:rsidRDefault="00272609" w:rsidP="00272609">
      <w:pPr>
        <w:rPr>
          <w:sz w:val="28"/>
          <w:szCs w:val="28"/>
        </w:rPr>
      </w:pPr>
    </w:p>
    <w:p w:rsidR="00272609" w:rsidRDefault="00272609" w:rsidP="00272609">
      <w:pPr>
        <w:rPr>
          <w:sz w:val="28"/>
          <w:szCs w:val="28"/>
        </w:rPr>
      </w:pPr>
    </w:p>
    <w:p w:rsidR="00272609" w:rsidRDefault="00272609" w:rsidP="00272609">
      <w:pPr>
        <w:rPr>
          <w:sz w:val="28"/>
          <w:szCs w:val="28"/>
        </w:rPr>
      </w:pPr>
      <w:r>
        <w:rPr>
          <w:sz w:val="28"/>
          <w:szCs w:val="28"/>
        </w:rPr>
        <w:t>Глава Иткульского  сельсовета                                              А.В.Кулаков</w:t>
      </w:r>
    </w:p>
    <w:p w:rsidR="00D648E0" w:rsidRDefault="00D648E0" w:rsidP="00D648E0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D648E0" w:rsidRDefault="00D648E0" w:rsidP="00D648E0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 </w:t>
      </w:r>
    </w:p>
    <w:p w:rsidR="00D648E0" w:rsidRDefault="00272609" w:rsidP="00D648E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Иткульского сельсовета от 12.12.2013 № 144</w:t>
      </w:r>
    </w:p>
    <w:p w:rsidR="00D648E0" w:rsidRDefault="00D648E0" w:rsidP="00D648E0">
      <w:pPr>
        <w:jc w:val="center"/>
        <w:rPr>
          <w:b/>
          <w:sz w:val="28"/>
          <w:szCs w:val="28"/>
        </w:rPr>
      </w:pPr>
    </w:p>
    <w:p w:rsidR="00D648E0" w:rsidRDefault="00D648E0" w:rsidP="00D648E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ПОЛОЖЕНИЕ</w:t>
      </w:r>
    </w:p>
    <w:p w:rsidR="00D648E0" w:rsidRDefault="00D648E0" w:rsidP="00D648E0">
      <w:pPr>
        <w:jc w:val="center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 обеспечении населения и нештатных аварийно-спасательных формирований имуществом мобилизационного резерва на территории муниципального образования </w:t>
      </w:r>
      <w:r w:rsidR="00272609">
        <w:rPr>
          <w:b/>
          <w:bCs/>
          <w:sz w:val="24"/>
          <w:szCs w:val="24"/>
        </w:rPr>
        <w:t>Иткульского сельсовета</w:t>
      </w:r>
      <w:r>
        <w:rPr>
          <w:bCs/>
          <w:sz w:val="24"/>
          <w:szCs w:val="24"/>
        </w:rPr>
        <w:t xml:space="preserve"> </w:t>
      </w:r>
    </w:p>
    <w:p w:rsidR="00D648E0" w:rsidRDefault="00D648E0" w:rsidP="00D648E0">
      <w:pPr>
        <w:jc w:val="center"/>
        <w:rPr>
          <w:b/>
          <w:bCs/>
          <w:sz w:val="24"/>
          <w:szCs w:val="24"/>
        </w:rPr>
      </w:pPr>
    </w:p>
    <w:p w:rsidR="00D648E0" w:rsidRDefault="00D648E0" w:rsidP="00D648E0">
      <w:pPr>
        <w:numPr>
          <w:ilvl w:val="0"/>
          <w:numId w:val="1"/>
        </w:numPr>
        <w:autoSpaceDE w:val="0"/>
        <w:autoSpaceDN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Общие положения</w:t>
      </w:r>
    </w:p>
    <w:p w:rsidR="00D648E0" w:rsidRDefault="00D648E0" w:rsidP="00D648E0">
      <w:pPr>
        <w:rPr>
          <w:bCs/>
        </w:rPr>
      </w:pP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Настоящее Положение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(далее - Положение) </w:t>
      </w:r>
      <w:r>
        <w:rPr>
          <w:rFonts w:ascii="Times New Roman" w:hAnsi="Times New Roman" w:cs="Times New Roman"/>
          <w:sz w:val="24"/>
          <w:szCs w:val="24"/>
        </w:rPr>
        <w:t xml:space="preserve">об организации обеспечения населения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и нештатных аварийно-спасательных формирований </w:t>
      </w:r>
      <w:r>
        <w:rPr>
          <w:rFonts w:ascii="Times New Roman" w:hAnsi="Times New Roman" w:cs="Times New Roman"/>
          <w:sz w:val="24"/>
          <w:szCs w:val="24"/>
        </w:rPr>
        <w:t xml:space="preserve">средствами индивидуальной защиты (далее - Положение) разработано в соответствии с Федеральными законами: от 21 декабря 1994 г. </w:t>
      </w:r>
      <w:hyperlink r:id="rId10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N 68-ФЗ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защите населения и территорий от чрезвычайных ситуаций природного и техногенного характера", от 29 декабря 1994 г. </w:t>
      </w:r>
      <w:hyperlink r:id="rId11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N 79-ФЗ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государственном материальном резерве"  и от 12 февраля 1998 г. </w:t>
      </w:r>
      <w:hyperlink r:id="rId12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N</w:t>
        </w:r>
        <w:proofErr w:type="gramEnd"/>
        <w:r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gramStart"/>
        <w:r>
          <w:rPr>
            <w:rStyle w:val="a3"/>
            <w:rFonts w:ascii="Times New Roman" w:hAnsi="Times New Roman" w:cs="Times New Roman"/>
            <w:sz w:val="24"/>
            <w:szCs w:val="24"/>
          </w:rPr>
          <w:t>28-ФЗ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гражданской обороне",  Постановлениями Правительства Российской Федерации от 10 ноября 1996 г. </w:t>
      </w:r>
      <w:hyperlink r:id="rId13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N 1340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порядке создания и использования резервов материальных ресурсов для ликвидации чрезвычайных ситуаций природного и техногенного характера" и от 27 апреля 2000 г. </w:t>
      </w:r>
      <w:hyperlink r:id="rId14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N 379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накоплении, хранении и использовании в целях гражданской обороны запасов материально-технических, продовольственных, медицинских и иных средств" и определяет организацию и порядок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накопления, хранения, освежения и использования средств индивидуальной защиты органами местного самоуправления, а также организациями, независимо от их организационно-правовой формы (далее - организации), для обеспечения ими граждан находящихся на территории муниципального образования </w:t>
      </w:r>
      <w:r w:rsidR="00272609">
        <w:rPr>
          <w:rFonts w:ascii="Times New Roman" w:hAnsi="Times New Roman" w:cs="Times New Roman"/>
          <w:sz w:val="24"/>
          <w:szCs w:val="24"/>
        </w:rPr>
        <w:t>Иткульского сельсовета</w:t>
      </w:r>
      <w:r>
        <w:rPr>
          <w:rFonts w:ascii="Times New Roman" w:hAnsi="Times New Roman" w:cs="Times New Roman"/>
          <w:sz w:val="24"/>
          <w:szCs w:val="24"/>
        </w:rPr>
        <w:t xml:space="preserve"> (далее - население).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Предоставление населению средств индивидуальной защиты (далее - СИЗ) осуществляется в соответствии с основными задачами в области гражданской обороны и в комплексе мероприятий по подготовке к защите и по защите населения, материальных и культурных ценностей на территории муниципального образования </w:t>
      </w:r>
      <w:r w:rsidR="00272609">
        <w:rPr>
          <w:rFonts w:ascii="Times New Roman" w:hAnsi="Times New Roman" w:cs="Times New Roman"/>
          <w:sz w:val="24"/>
          <w:szCs w:val="24"/>
        </w:rPr>
        <w:t>Иткульского сельсовета</w:t>
      </w:r>
      <w:r>
        <w:rPr>
          <w:rFonts w:ascii="Times New Roman" w:hAnsi="Times New Roman" w:cs="Times New Roman"/>
          <w:sz w:val="24"/>
          <w:szCs w:val="24"/>
        </w:rPr>
        <w:t xml:space="preserve"> от опасностей, возникающих при ведении военных действий или вследствие этих действий, а также для защиты населения при возникновении чрезвычайных ситуаций природного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техногенного характера (далее - в военное и мирное время).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Накопление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осуществляется заблаговременно в мирное время в запасах материально-технических, продовольственных, медицинских и иных средств и резервах материальных ресурсов для ликвидации чрезвычайных ситуаций (далее - запасы (резервы)) </w:t>
      </w:r>
      <w:r w:rsidR="00272609">
        <w:rPr>
          <w:rFonts w:ascii="Times New Roman" w:hAnsi="Times New Roman" w:cs="Times New Roman"/>
          <w:sz w:val="24"/>
          <w:szCs w:val="24"/>
        </w:rPr>
        <w:t>Иткульского сельсовета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648E0" w:rsidRDefault="00D648E0" w:rsidP="00D648E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Организация обеспечения населения средствами индивидуальной защиты 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Обеспечение населения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осуществляется: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органами местного самоуправления - работников этих органов и созданных ими муниципальных предприятий и учреждений;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организациями - работников этих организаций и подведомственных им объектов производственного и социального назначения.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Обеспечению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военное время подлежит население, проживающее: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территориях, отнесенных к группам по гражданской обороне (далее - ГО);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населенных пунктах с объектами особой важности, железнодорожными станциями первой и второй категорий и объектами, отнесенными к категориям по ГО;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территориях в пределах границ зон возможного радиоактивного, химического и биологического загрязнения (заражения).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 Обеспечению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мирное время подлежит население, проживающее: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территориях в пределах границ зон защитных мероприятий, устанавливаемых вокруг комплекса объектов по хранению и уничтожению химического оружия;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территориях в пределах границ зон возможного опасного радиоактивного загрязнения (заражения) при авариях на радиационно-опасных объектах (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далее -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РОО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территориях в пределах границ зон возможного опасного химического загрязнения (заражения) при авариях на химически опасных объектах;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территориях в пределах границ зон возможного биологического загрязнения (заражения) при авариях на биологически опасных объектах.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Накопление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запасах (резервах) осуществляется для обеспечения проведения мероприятий ГО и защиты населения, проживающего на территориях и в населенных пунктах, указанных в </w:t>
      </w:r>
      <w:hyperlink r:id="rId15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пунктах 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16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Положения: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детей - камеры защитные детские или противогазы из расчета на 100% от их общей численности;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неработающих пенсионеров и другого неработающего населения, проживающих на территориях в границах зон возможного опасного радиоактивного загрязнения (заражения), - противогазы и респираторы из расчета на 100% от их общей численности, за пределами названных зон - противогазы из расчета на 100% от их общей численности;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для работников РОО и организаций, расположенных на территориях в границах зон возможного опасного радиоактивного загрязнения (заражения), - противогазы и респираторы из расчета на 100% от их общей численности и другие СИЗ в соответствии с табелями оснащения аварийно-спасательных формирований и спасательных служб, привлекаемых к выполнению задач по ГО и защите населения от чрезвычайных ситуаций;</w:t>
      </w:r>
      <w:proofErr w:type="gramEnd"/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для работников организаций (кроме РОО и организаций, расположенных на территориях в границах зон опасного радиоактивного загрязнения (заражения)) - противогазы из расчета на 100% от общей численности их работников и другие СИЗ в соответствии с табелями оснащения аварийно-спасательных формирований и спасательных служб, привлекаемых к выполнению задач по ГО и защите населения от чрезвычайных ситуаций.</w:t>
      </w:r>
      <w:proofErr w:type="gramEnd"/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количество запасов противогазов увеличивается на 5% от потребности для обеспечения подгонки и замены неисправных противогазов.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Для обеспечения защиты вышеуказанных категорий населения также осуществляется накопление в запасах (резервах):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медицинских средств индивидуальной защиты в военное время из расчета на 100% от их общей численности и в мирное время - на 30% от их общей численности;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дополнительных патронов к фильтрующим противогазам для защиты от аварийно химически опасных веществ в военное и мирное время из расчета на 40% от их общей численности, если они не обеспечивают защиту от аммиака.</w:t>
      </w:r>
    </w:p>
    <w:p w:rsidR="00D648E0" w:rsidRDefault="00D648E0" w:rsidP="00D648E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648E0" w:rsidRDefault="00D648E0" w:rsidP="00D648E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III.   Организация и порядок накопления средств индивидуальной защиты </w:t>
      </w:r>
    </w:p>
    <w:p w:rsidR="00D648E0" w:rsidRDefault="00D648E0" w:rsidP="008D245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органами </w:t>
      </w:r>
      <w:r w:rsidR="008D245A">
        <w:rPr>
          <w:rFonts w:ascii="Times New Roman" w:hAnsi="Times New Roman" w:cs="Times New Roman"/>
          <w:b/>
          <w:sz w:val="24"/>
          <w:szCs w:val="24"/>
        </w:rPr>
        <w:t>Иткульского сельсовета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Органы </w:t>
      </w:r>
      <w:r w:rsidR="00E04639">
        <w:rPr>
          <w:rFonts w:ascii="Times New Roman" w:hAnsi="Times New Roman" w:cs="Times New Roman"/>
          <w:sz w:val="24"/>
          <w:szCs w:val="24"/>
        </w:rPr>
        <w:t>Иткульского сельсовета</w:t>
      </w:r>
      <w:r>
        <w:rPr>
          <w:rFonts w:ascii="Times New Roman" w:hAnsi="Times New Roman" w:cs="Times New Roman"/>
          <w:sz w:val="24"/>
          <w:szCs w:val="24"/>
        </w:rPr>
        <w:t xml:space="preserve"> определяют номенклатуру, объемы СИЗ в запасах (резервах), содержат запасы (резервы) СИЗ, осуществляют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созданием, хранением и использованием своих запасов (резервов) СИЗ.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Предложения по номенклатуре и количеству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запасах (резервах), распределению СИЗ, находящихся в запасах (резервах), и использованию СИЗ из запасов (резервов) органов местного самоуправления могут готовиться структурными подразделениями (работниками) этих органов и созданных ими муниципальных предприятий и учреждений, уполномоченными на решение задач в области ГО и защиты населения.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Предложения по номенклатуре и количеству СИЗ в запасах (резервах), распределению СИЗ, находящихся в запасах (резервах), и использованию СИЗ из запасов </w:t>
      </w:r>
      <w:r>
        <w:rPr>
          <w:rFonts w:ascii="Times New Roman" w:hAnsi="Times New Roman" w:cs="Times New Roman"/>
          <w:sz w:val="24"/>
          <w:szCs w:val="24"/>
        </w:rPr>
        <w:lastRenderedPageBreak/>
        <w:t>(резервов) в муниципальном образовании могут готовиться органами, специально уполномоченными на решение задач в области защиты населения и территорий от чрезвычайных ситуаций и (или) гражданской обороны при органах местного самоуправления (далее - органы по делам ГОЧС органов местного самоуправления).</w:t>
      </w:r>
      <w:proofErr w:type="gramEnd"/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Органы местного самоуправления ежегодно делают заявку на закупку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запасы (резервы) в соответствии с законодательством Российской Федерации.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Специалист по  ГО ЧС администрации </w:t>
      </w:r>
      <w:r w:rsidR="00E04639">
        <w:rPr>
          <w:rFonts w:ascii="Times New Roman" w:hAnsi="Times New Roman" w:cs="Times New Roman"/>
          <w:sz w:val="24"/>
          <w:szCs w:val="24"/>
        </w:rPr>
        <w:t>Иткульского сельсовета</w:t>
      </w:r>
      <w:r>
        <w:rPr>
          <w:rFonts w:ascii="Times New Roman" w:hAnsi="Times New Roman" w:cs="Times New Roman"/>
          <w:sz w:val="24"/>
          <w:szCs w:val="24"/>
        </w:rPr>
        <w:t xml:space="preserve"> ежегодно направляет информацию о номенклатуре и количестве СИЗ в запасах (резервах), распределении СИЗ, находящихся в запасах (резервах), и использовании СИЗ из запасов (резервов) органов местного самоуправления - в администрацию </w:t>
      </w:r>
      <w:r w:rsidR="00E04639">
        <w:rPr>
          <w:rFonts w:ascii="Times New Roman" w:hAnsi="Times New Roman" w:cs="Times New Roman"/>
          <w:sz w:val="24"/>
          <w:szCs w:val="24"/>
        </w:rPr>
        <w:t xml:space="preserve">Чулымского </w:t>
      </w:r>
      <w:r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648E0" w:rsidRDefault="00D648E0" w:rsidP="00D648E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V. Организация и накопление средств индивидуальной защиты 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Организации определяют номенклатуру, объемы СИЗ в запасах (резервах), создают и содержат запасы (резервы) СИЗ, осуществляют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созданием, хранением и использованием своих запасов (резервов) СИЗ.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Предложения по номенклатуре и количеству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запасах (резервах), распределению СИЗ, находящихся в запасах (резервах), и использованию СИЗ из запасов (резервов) организаций могут готовиться структурными подразделениями (работниками) этих организаций, уполномоченными на решение задач в области ГО и защиты населения.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Организации ежегодно информацию о номенклатуре и количестве СИЗ в запасах (резервах), распределении СИЗ, находящихся в запасах (резервах), и использовании СИЗ из запасов (резервов) направляют в органы по делам ГОЧС органов местного самоуправления и территориальные органы МЧС России.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Закупка и поставка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запасы (резервы) организаций осуществляются в соответствии с законодательством Российской Федерации.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Информация о номенклатуре и количестве СИЗ в запасах (резервах), распределении СИЗ, находящихся в запасах (резервах), и использовании СИЗ из запасов (резервов) ежегодно направляется в органы по делам ГОЧС органов местного самоуправления и территориальные органы МЧС России.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На основании обобщенных сведений органы по делам ГОЧС органов местного самоуправления информацию о номенклатуре и количестве СИЗ в запасах (резервах), распределении СИЗ, находящихся в запасах (резервах), и использовании СИЗ из запасов (резервов) организаций направляют в территориальные органы МЧС России.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648E0" w:rsidRDefault="00D648E0" w:rsidP="00D648E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Хранение средств индивидуальной защиты 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запасах (резервах) органов исполнительной власти субъектов Российской Федерации, органов местного самоуправления и организаций должны храниться на складах этих органов (организаций) и (или) организаций, находящихся в их ведении. При отсутствии своих складов допускается хранение запасов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складах других организаций.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складским помещениям, а также порядок хранения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определены </w:t>
      </w:r>
      <w:hyperlink r:id="rId17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Приказом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МЧС России от 27.05.2003 N 285 "Об утверждении и введении в действие Правил использования и содержания средств индивидуальной защиты, приборов радиационной, химической разведки и контроля" (зарегистрирован в Минюсте России 29.07.2003 N 4934). При обеспечении соответствующих условий хранения разрешается хранить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рабочих местах.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Населению территорий в пределах границ зон возможного опасного радиоактивного, химического и биологического загрязнения (заражения) по решению соответствующих руководителей органов местного самоуправления и организаций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могут выдаваться на ответственное хранение по месту жительства при условии обеспечения их сохранности.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СИЗ</w:t>
      </w:r>
      <w:proofErr w:type="gramEnd"/>
      <w:r>
        <w:rPr>
          <w:rFonts w:ascii="Times New Roman" w:hAnsi="Times New Roman" w:cs="Times New Roman"/>
          <w:sz w:val="24"/>
          <w:szCs w:val="24"/>
        </w:rPr>
        <w:t>, находящиеся на хранении в запасах (резервах) или выдаваемые на ответственное хранение населению, должны соответствовать номенклатуре и отвечать техническим условиям и требованиям заводов-изготовителей.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Обучение населения правилам хранения и использования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проводится в соответствии с примерными программами обучения населения в области гражданской обороны и защиты от чрезвычайных ситуаций, разрабатываемыми МЧС России.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648E0" w:rsidRDefault="00D648E0" w:rsidP="00D648E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 xml:space="preserve">I. Использование средств индивидуальной защиты 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Выдача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запасов (резервов) органов исполнительной власти субъектов Российской Федерации и органов местного самоуправления для обеспечения защиты населения в военное и мирное время осуществляется по решению руководителей этих органов с последующим сообщением в территориальные органы МЧС России об изменении объемов накопления СИЗ в запасах (резервах).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</w:rPr>
        <w:t>, выданные населению на ответственное хранение, используются населением самостоятельно при получении сигналов оповещения гражданской обороны и о возникновении чрезвычайных ситуаций.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запасов (резервов) организаций выдаются по решению руководителей этих организаций для обеспечения защиты своих работников в военное и мирное время с последующим сообщением в органы местного самоуправления и территориальные органы МЧС России об изменении объемов накопления СИЗ в запасах (резервах).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Возмещение расходов на подготовку и проведение мероприятий по обеспечению населения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осуществляется в порядке, установленном законодательными и иными нормативными правовыми актами Российской Федерации.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648E0" w:rsidRDefault="00D648E0" w:rsidP="00D648E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b/>
          <w:sz w:val="24"/>
          <w:szCs w:val="24"/>
        </w:rPr>
        <w:t>. Контроль и ответственность за накопление,</w:t>
      </w:r>
    </w:p>
    <w:p w:rsidR="00D648E0" w:rsidRDefault="00D648E0" w:rsidP="00D648E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хранение и использование средств индивидуальной защиты 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накоплением СИЗ в запасах (резервах), их хранением и использованием по прямому назначению осуществляется: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территориальными органами МЧС России - за СИЗ в запасах (резервах)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организаций, находящихся на территории субъекта Российской Федерации;</w:t>
      </w:r>
      <w:proofErr w:type="gramEnd"/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органами по делам ГОЧС органов местного самоуправления - за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запасах (резервах) органов местного самоуправления и организаций, расположенных на территории муниципального образования;</w:t>
      </w:r>
    </w:p>
    <w:p w:rsidR="00D648E0" w:rsidRDefault="00D648E0" w:rsidP="00D648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структурными подразделениями (работниками) организаций, уполномоченными на решение задач в области ГО и защиты населения, - за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запасах (резервах) этих организаций.</w:t>
      </w:r>
    </w:p>
    <w:p w:rsidR="00D648E0" w:rsidRDefault="00D648E0" w:rsidP="00D648E0">
      <w:pPr>
        <w:overflowPunct w:val="0"/>
        <w:autoSpaceDE w:val="0"/>
        <w:autoSpaceDN w:val="0"/>
        <w:adjustRightInd w:val="0"/>
      </w:pPr>
    </w:p>
    <w:p w:rsidR="00D648E0" w:rsidRDefault="00D648E0" w:rsidP="00D648E0"/>
    <w:p w:rsidR="00521B98" w:rsidRDefault="00521B98"/>
    <w:sectPr w:rsidR="00521B98" w:rsidSect="00521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2452F"/>
    <w:multiLevelType w:val="multilevel"/>
    <w:tmpl w:val="6164D5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1">
    <w:nsid w:val="2D135BF3"/>
    <w:multiLevelType w:val="hybridMultilevel"/>
    <w:tmpl w:val="552E3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48E0"/>
    <w:rsid w:val="002235BD"/>
    <w:rsid w:val="00236FCB"/>
    <w:rsid w:val="00272609"/>
    <w:rsid w:val="004C3406"/>
    <w:rsid w:val="00521B98"/>
    <w:rsid w:val="0080703E"/>
    <w:rsid w:val="008434BE"/>
    <w:rsid w:val="008D245A"/>
    <w:rsid w:val="00962CD4"/>
    <w:rsid w:val="00BE67AE"/>
    <w:rsid w:val="00D648E0"/>
    <w:rsid w:val="00E04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szCs w:val="7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8E0"/>
    <w:pPr>
      <w:spacing w:after="0" w:line="240" w:lineRule="auto"/>
    </w:pPr>
    <w:rPr>
      <w:rFonts w:eastAsia="Times New Roman"/>
      <w:b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48E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b w:val="0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648E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726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9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2B99D34256F7E0AF929AF7218A8D4CFEBE67CCA3B856BB5FCEE9B4E9675655DECAD7641E29ADM8wFQ" TargetMode="External"/><Relationship Id="rId13" Type="http://schemas.openxmlformats.org/officeDocument/2006/relationships/hyperlink" Target="consultantplus://offline/ref=D42B99D34256F7E0AF929AF7218A8D4CFEBE67CCA3B856BB5FCEE9B4E9675655DECAD7641E29ADM8wFQ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42B99D34256F7E0AF929AF7218A8D4CFEBC6DC1A0B20BB15797E5B6EE680942D983DB651E29AC8DMBwAQ" TargetMode="External"/><Relationship Id="rId12" Type="http://schemas.openxmlformats.org/officeDocument/2006/relationships/hyperlink" Target="consultantplus://offline/ref=D42B99D34256F7E0AF929AF7218A8D4CFEBC6DC1A0B20BB15797E5B6EE680942D983DB651E29AC8DMBwAQ" TargetMode="External"/><Relationship Id="rId17" Type="http://schemas.openxmlformats.org/officeDocument/2006/relationships/hyperlink" Target="consultantplus://offline/ref=D42B99D34256F7E0AF929AF7218A8D4CFEBC64C6A8B60BB15797E5B6EEM6w8Q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42B99D34256F7E0AF929AF7218A8D4CFEBC65CCA1B50BB15797E5B6EE680942D983DB651E29AC8DMBwCQ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42B99D34256F7E0AF929AF7218A8D4CFEBC6DC0A8B60BB15797E5B6EEM6w8Q" TargetMode="External"/><Relationship Id="rId11" Type="http://schemas.openxmlformats.org/officeDocument/2006/relationships/hyperlink" Target="consultantplus://offline/ref=D42B99D34256F7E0AF929AF7218A8D4CFEBC6DC0A8B60BB15797E5B6EEM6w8Q" TargetMode="External"/><Relationship Id="rId5" Type="http://schemas.openxmlformats.org/officeDocument/2006/relationships/hyperlink" Target="consultantplus://offline/ref=D42B99D34256F7E0AF929AF7218A8D4CFEBC6DC2A4B10BB15797E5B6EE680942D983DB651E29AD8CMBwCQ" TargetMode="External"/><Relationship Id="rId15" Type="http://schemas.openxmlformats.org/officeDocument/2006/relationships/hyperlink" Target="consultantplus://offline/ref=D42B99D34256F7E0AF929AF7218A8D4CFEBC65CCA1B50BB15797E5B6EE680942D983DB651E29AC8DMBw8Q" TargetMode="External"/><Relationship Id="rId10" Type="http://schemas.openxmlformats.org/officeDocument/2006/relationships/hyperlink" Target="consultantplus://offline/ref=D42B99D34256F7E0AF929AF7218A8D4CFEBC6DC2A4B10BB15797E5B6EE680942D983DB651E29AD8CMBwCQ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42B99D34256F7E0AF929AF7218A8D4CF7B463C0A9B856BB5FCEE9B4E9675655DECAD7641E29ACM8w6Q" TargetMode="External"/><Relationship Id="rId14" Type="http://schemas.openxmlformats.org/officeDocument/2006/relationships/hyperlink" Target="consultantplus://offline/ref=D42B99D34256F7E0AF929AF7218A8D4CF7B463C0A9B856BB5FCEE9B4E9675655DECAD7641E29ACM8w6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2418</Words>
  <Characters>13785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8</cp:revision>
  <cp:lastPrinted>2013-12-12T07:34:00Z</cp:lastPrinted>
  <dcterms:created xsi:type="dcterms:W3CDTF">2013-12-12T05:00:00Z</dcterms:created>
  <dcterms:modified xsi:type="dcterms:W3CDTF">2013-12-12T07:35:00Z</dcterms:modified>
</cp:coreProperties>
</file>